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9515D" w14:textId="77777777" w:rsidR="003C57BB" w:rsidRPr="00E34084" w:rsidRDefault="00CF5B1A" w:rsidP="00E34084">
      <w:pPr>
        <w:pStyle w:val="2"/>
        <w:keepNext w:val="0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E34084">
        <w:rPr>
          <w:rFonts w:ascii="ＭＳ 明朝" w:eastAsia="ＭＳ 明朝" w:hAnsi="ＭＳ 明朝" w:hint="eastAsia"/>
          <w:sz w:val="22"/>
        </w:rPr>
        <w:t>様式第１０</w:t>
      </w:r>
      <w:r w:rsidR="003C57BB" w:rsidRPr="00E34084">
        <w:rPr>
          <w:rFonts w:ascii="ＭＳ 明朝" w:eastAsia="ＭＳ 明朝" w:hAnsi="ＭＳ 明朝" w:hint="eastAsia"/>
          <w:sz w:val="22"/>
        </w:rPr>
        <w:t>号</w:t>
      </w:r>
    </w:p>
    <w:p w14:paraId="364330C8" w14:textId="77777777" w:rsidR="00BA404F" w:rsidRDefault="000F462F" w:rsidP="000F462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燕弥経第　　</w:t>
      </w:r>
      <w:r w:rsidR="007B1877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号</w:t>
      </w:r>
    </w:p>
    <w:p w14:paraId="4AB333E2" w14:textId="77777777" w:rsidR="00BA404F" w:rsidRDefault="00BA404F" w:rsidP="00BA404F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57DA4D07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6CC9DCE8" w14:textId="77777777" w:rsidR="003C436E" w:rsidRDefault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様</w:t>
      </w:r>
    </w:p>
    <w:p w14:paraId="172CA88B" w14:textId="77777777" w:rsidR="003C436E" w:rsidRDefault="003C436E">
      <w:pPr>
        <w:rPr>
          <w:rFonts w:ascii="ＭＳ 明朝" w:eastAsia="ＭＳ 明朝" w:hAnsi="ＭＳ 明朝"/>
          <w:sz w:val="22"/>
        </w:rPr>
      </w:pPr>
    </w:p>
    <w:p w14:paraId="274AA481" w14:textId="77777777" w:rsidR="00BA404F" w:rsidRPr="007B1877" w:rsidRDefault="00BA404F" w:rsidP="003C436E">
      <w:pPr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燕・弥彦総合事務組合</w:t>
      </w:r>
    </w:p>
    <w:p w14:paraId="7595B1B1" w14:textId="0F11ABE8" w:rsidR="00BA404F" w:rsidRDefault="000F462F" w:rsidP="003C436E">
      <w:pPr>
        <w:ind w:firstLineChars="2200" w:firstLine="4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管理者　燕市長　　</w:t>
      </w:r>
    </w:p>
    <w:p w14:paraId="0ACEC26C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39056B19" w14:textId="77777777" w:rsidR="00BA404F" w:rsidRDefault="00BA404F" w:rsidP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</w:t>
      </w:r>
    </w:p>
    <w:p w14:paraId="1FEA6AF6" w14:textId="77777777" w:rsidR="00BA404F" w:rsidRDefault="00C83E5F" w:rsidP="00BA404F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プロポーザル方式</w:t>
      </w:r>
      <w:r w:rsidR="003C436E">
        <w:rPr>
          <w:rFonts w:ascii="ＭＳ 明朝" w:eastAsia="ＭＳ 明朝" w:hAnsi="ＭＳ 明朝" w:hint="eastAsia"/>
          <w:sz w:val="22"/>
        </w:rPr>
        <w:t>選定結果通知書</w:t>
      </w:r>
    </w:p>
    <w:p w14:paraId="7F1620C7" w14:textId="77777777" w:rsidR="00BA404F" w:rsidRDefault="00BA404F">
      <w:pPr>
        <w:rPr>
          <w:rFonts w:ascii="ＭＳ 明朝" w:eastAsia="ＭＳ 明朝" w:hAnsi="ＭＳ 明朝"/>
          <w:sz w:val="22"/>
        </w:rPr>
      </w:pPr>
    </w:p>
    <w:p w14:paraId="0EF46217" w14:textId="77777777" w:rsidR="00C83E5F" w:rsidRDefault="00C83E5F" w:rsidP="003C436E">
      <w:pPr>
        <w:rPr>
          <w:rFonts w:ascii="ＭＳ 明朝" w:eastAsia="ＭＳ 明朝" w:hAnsi="ＭＳ 明朝"/>
          <w:sz w:val="22"/>
        </w:rPr>
      </w:pPr>
    </w:p>
    <w:p w14:paraId="5063C021" w14:textId="240EA0C7" w:rsidR="003C436E" w:rsidRDefault="003C436E" w:rsidP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この度実施いたしました「燕・弥彦総合事務組合水道局上下水道料金</w:t>
      </w:r>
      <w:r w:rsidR="00AB185E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徴収業務及び</w:t>
      </w:r>
    </w:p>
    <w:p w14:paraId="1DCE9F89" w14:textId="59F5E0FD" w:rsidR="003C436E" w:rsidRDefault="00AB185E" w:rsidP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給水関連</w:t>
      </w:r>
      <w:r w:rsidR="000F462F">
        <w:rPr>
          <w:rFonts w:ascii="ＭＳ 明朝" w:eastAsia="ＭＳ 明朝" w:hAnsi="ＭＳ 明朝" w:hint="eastAsia"/>
          <w:sz w:val="22"/>
        </w:rPr>
        <w:t>等業務委託公募型プロポーザル方式」に</w:t>
      </w:r>
      <w:r w:rsidR="003C436E">
        <w:rPr>
          <w:rFonts w:ascii="ＭＳ 明朝" w:eastAsia="ＭＳ 明朝" w:hAnsi="ＭＳ 明朝" w:hint="eastAsia"/>
          <w:sz w:val="22"/>
        </w:rPr>
        <w:t>おいて、各参加事業者から提出さ</w:t>
      </w:r>
      <w:r w:rsidR="000F462F">
        <w:rPr>
          <w:rFonts w:ascii="ＭＳ 明朝" w:eastAsia="ＭＳ 明朝" w:hAnsi="ＭＳ 明朝" w:hint="eastAsia"/>
          <w:sz w:val="22"/>
        </w:rPr>
        <w:t>れ</w:t>
      </w:r>
    </w:p>
    <w:p w14:paraId="1ACB13AD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た提案書等を厳正に審査した結果、御社の提案が総合的に最も高い評価でした。</w:t>
      </w:r>
    </w:p>
    <w:p w14:paraId="5B95FC11" w14:textId="6CF42183" w:rsidR="003C436E" w:rsidRDefault="003C436E" w:rsidP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つきましては、御社を燕・弥彦総合事務組合水道局上下水道料金</w:t>
      </w:r>
      <w:r w:rsidR="00AB185E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徴収業務及び</w:t>
      </w:r>
      <w:r w:rsidR="00AB185E">
        <w:rPr>
          <w:rFonts w:ascii="ＭＳ 明朝" w:eastAsia="ＭＳ 明朝" w:hAnsi="ＭＳ 明朝" w:hint="eastAsia"/>
          <w:sz w:val="22"/>
        </w:rPr>
        <w:t>給水関連</w:t>
      </w:r>
      <w:r>
        <w:rPr>
          <w:rFonts w:ascii="ＭＳ 明朝" w:eastAsia="ＭＳ 明朝" w:hAnsi="ＭＳ 明朝" w:hint="eastAsia"/>
          <w:sz w:val="22"/>
        </w:rPr>
        <w:t>等業務委託に係る最終受託候補者として決定したので通知します。</w:t>
      </w:r>
    </w:p>
    <w:p w14:paraId="23F404E6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636CB488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5C56C276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076F08C7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49B080F3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134FCF22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77CA118E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1E107C5C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797F8DFD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2D77286F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4F56F82D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</w:p>
    <w:p w14:paraId="567BA59F" w14:textId="77777777" w:rsidR="003C436E" w:rsidRDefault="003C436E" w:rsidP="003C436E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（問合せ先）</w:t>
      </w:r>
    </w:p>
    <w:p w14:paraId="212E4E87" w14:textId="77777777" w:rsidR="0064443E" w:rsidRDefault="003C436E" w:rsidP="0064443E">
      <w:pPr>
        <w:pStyle w:val="a8"/>
        <w:numPr>
          <w:ilvl w:val="0"/>
          <w:numId w:val="4"/>
        </w:numPr>
        <w:ind w:leftChars="0"/>
        <w:rPr>
          <w:rFonts w:ascii="ＭＳ 明朝" w:eastAsia="ＭＳ 明朝" w:hAnsi="ＭＳ 明朝"/>
          <w:sz w:val="22"/>
        </w:rPr>
      </w:pPr>
      <w:r w:rsidRPr="00AB185E">
        <w:rPr>
          <w:rFonts w:ascii="ＭＳ 明朝" w:eastAsia="ＭＳ 明朝" w:hAnsi="ＭＳ 明朝" w:hint="eastAsia"/>
          <w:sz w:val="22"/>
        </w:rPr>
        <w:t xml:space="preserve">　住　所　　</w:t>
      </w:r>
      <w:r w:rsidRPr="00AB185E">
        <w:rPr>
          <w:rFonts w:ascii="ＭＳ 明朝" w:eastAsia="ＭＳ 明朝" w:hAnsi="ＭＳ 明朝"/>
          <w:sz w:val="22"/>
        </w:rPr>
        <w:t>〒９５９－</w:t>
      </w:r>
      <w:r w:rsidR="00AB185E" w:rsidRPr="00AB185E">
        <w:rPr>
          <w:rFonts w:ascii="ＭＳ 明朝" w:eastAsia="ＭＳ 明朝" w:hAnsi="ＭＳ 明朝" w:hint="eastAsia"/>
          <w:sz w:val="22"/>
        </w:rPr>
        <w:t>０１１３</w:t>
      </w:r>
    </w:p>
    <w:p w14:paraId="350CFFFB" w14:textId="32C741A6" w:rsidR="003C436E" w:rsidRPr="0064443E" w:rsidRDefault="003C436E" w:rsidP="0064443E">
      <w:pPr>
        <w:pStyle w:val="a8"/>
        <w:ind w:leftChars="0" w:left="1455" w:firstLineChars="600" w:firstLine="1320"/>
        <w:rPr>
          <w:rFonts w:ascii="ＭＳ 明朝" w:eastAsia="ＭＳ 明朝" w:hAnsi="ＭＳ 明朝"/>
          <w:sz w:val="22"/>
        </w:rPr>
      </w:pPr>
      <w:r w:rsidRPr="0064443E">
        <w:rPr>
          <w:rFonts w:ascii="ＭＳ 明朝" w:eastAsia="ＭＳ 明朝" w:hAnsi="ＭＳ 明朝"/>
          <w:sz w:val="22"/>
        </w:rPr>
        <w:t>新潟県燕市</w:t>
      </w:r>
      <w:r w:rsidR="00AB185E" w:rsidRPr="0064443E">
        <w:rPr>
          <w:rFonts w:ascii="ＭＳ 明朝" w:eastAsia="ＭＳ 明朝" w:hAnsi="ＭＳ 明朝" w:hint="eastAsia"/>
          <w:sz w:val="22"/>
        </w:rPr>
        <w:t>笈ケ島７３４番地１</w:t>
      </w:r>
    </w:p>
    <w:p w14:paraId="4EC4FFF2" w14:textId="308A6952" w:rsidR="003C436E" w:rsidRPr="00AB185E" w:rsidRDefault="003C436E" w:rsidP="00AB185E">
      <w:pPr>
        <w:pStyle w:val="a8"/>
        <w:numPr>
          <w:ilvl w:val="0"/>
          <w:numId w:val="4"/>
        </w:numPr>
        <w:ind w:leftChars="0"/>
        <w:rPr>
          <w:rFonts w:ascii="ＭＳ 明朝" w:eastAsia="ＭＳ 明朝" w:hAnsi="ＭＳ 明朝"/>
          <w:sz w:val="22"/>
        </w:rPr>
      </w:pPr>
      <w:r w:rsidRPr="00AB185E">
        <w:rPr>
          <w:rFonts w:ascii="ＭＳ 明朝" w:eastAsia="ＭＳ 明朝" w:hAnsi="ＭＳ 明朝" w:hint="eastAsia"/>
          <w:sz w:val="22"/>
        </w:rPr>
        <w:t xml:space="preserve">　担　当　　</w:t>
      </w:r>
      <w:r w:rsidR="00A77494" w:rsidRPr="00AB185E">
        <w:rPr>
          <w:rFonts w:ascii="ＭＳ 明朝" w:eastAsia="ＭＳ 明朝" w:hAnsi="ＭＳ 明朝"/>
          <w:sz w:val="22"/>
        </w:rPr>
        <w:t>燕・弥彦総合事務組合</w:t>
      </w:r>
      <w:r w:rsidRPr="00AB185E">
        <w:rPr>
          <w:rFonts w:ascii="ＭＳ 明朝" w:eastAsia="ＭＳ 明朝" w:hAnsi="ＭＳ 明朝"/>
          <w:sz w:val="22"/>
        </w:rPr>
        <w:t>水道局　経営企画課</w:t>
      </w:r>
    </w:p>
    <w:p w14:paraId="769BD6DB" w14:textId="5F0ED834" w:rsidR="003C436E" w:rsidRPr="00AB185E" w:rsidRDefault="003C436E" w:rsidP="00AB185E">
      <w:pPr>
        <w:pStyle w:val="a8"/>
        <w:numPr>
          <w:ilvl w:val="0"/>
          <w:numId w:val="4"/>
        </w:numPr>
        <w:ind w:leftChars="0"/>
        <w:rPr>
          <w:rFonts w:ascii="ＭＳ 明朝" w:eastAsia="ＭＳ 明朝" w:hAnsi="ＭＳ 明朝"/>
          <w:sz w:val="22"/>
        </w:rPr>
      </w:pPr>
      <w:r w:rsidRPr="00AB185E">
        <w:rPr>
          <w:rFonts w:ascii="ＭＳ 明朝" w:eastAsia="ＭＳ 明朝" w:hAnsi="ＭＳ 明朝" w:hint="eastAsia"/>
          <w:sz w:val="22"/>
        </w:rPr>
        <w:t xml:space="preserve">　電　話　  ０２５６－</w:t>
      </w:r>
      <w:r w:rsidR="00AB185E" w:rsidRPr="00AB185E">
        <w:rPr>
          <w:rFonts w:ascii="ＭＳ 明朝" w:eastAsia="ＭＳ 明朝" w:hAnsi="ＭＳ 明朝" w:hint="eastAsia"/>
          <w:sz w:val="22"/>
        </w:rPr>
        <w:t>７７</w:t>
      </w:r>
      <w:r w:rsidRPr="00AB185E">
        <w:rPr>
          <w:rFonts w:ascii="ＭＳ 明朝" w:eastAsia="ＭＳ 明朝" w:hAnsi="ＭＳ 明朝" w:hint="eastAsia"/>
          <w:sz w:val="22"/>
        </w:rPr>
        <w:t>－</w:t>
      </w:r>
      <w:r w:rsidR="00AB185E" w:rsidRPr="00AB185E">
        <w:rPr>
          <w:rFonts w:ascii="ＭＳ 明朝" w:eastAsia="ＭＳ 明朝" w:hAnsi="ＭＳ 明朝" w:hint="eastAsia"/>
          <w:sz w:val="22"/>
        </w:rPr>
        <w:t>９</w:t>
      </w:r>
      <w:r w:rsidRPr="00AB185E">
        <w:rPr>
          <w:rFonts w:ascii="ＭＳ 明朝" w:eastAsia="ＭＳ 明朝" w:hAnsi="ＭＳ 明朝" w:hint="eastAsia"/>
          <w:sz w:val="22"/>
        </w:rPr>
        <w:t>４００</w:t>
      </w:r>
    </w:p>
    <w:p w14:paraId="538E77A2" w14:textId="7E9B2EC3" w:rsidR="003C436E" w:rsidRPr="00AB185E" w:rsidRDefault="003C436E" w:rsidP="00AB185E">
      <w:pPr>
        <w:pStyle w:val="a8"/>
        <w:numPr>
          <w:ilvl w:val="0"/>
          <w:numId w:val="4"/>
        </w:numPr>
        <w:ind w:leftChars="0"/>
        <w:rPr>
          <w:rFonts w:ascii="ＭＳ 明朝" w:eastAsia="ＭＳ 明朝" w:hAnsi="ＭＳ 明朝"/>
          <w:sz w:val="22"/>
        </w:rPr>
      </w:pPr>
      <w:r w:rsidRPr="00AB185E">
        <w:rPr>
          <w:rFonts w:ascii="ＭＳ 明朝" w:eastAsia="ＭＳ 明朝" w:hAnsi="ＭＳ 明朝" w:hint="eastAsia"/>
          <w:sz w:val="22"/>
        </w:rPr>
        <w:t xml:space="preserve">　ＦＡＸ</w:t>
      </w:r>
      <w:r w:rsidRPr="00AB185E">
        <w:rPr>
          <w:rFonts w:ascii="ＭＳ 明朝" w:eastAsia="ＭＳ 明朝" w:hAnsi="ＭＳ 明朝"/>
          <w:sz w:val="22"/>
        </w:rPr>
        <w:t xml:space="preserve">　</w:t>
      </w:r>
      <w:r w:rsidRPr="00AB185E">
        <w:rPr>
          <w:rFonts w:ascii="ＭＳ 明朝" w:eastAsia="ＭＳ 明朝" w:hAnsi="ＭＳ 明朝" w:hint="eastAsia"/>
          <w:sz w:val="22"/>
        </w:rPr>
        <w:t xml:space="preserve">　</w:t>
      </w:r>
      <w:r w:rsidRPr="00AB185E">
        <w:rPr>
          <w:rFonts w:ascii="ＭＳ 明朝" w:eastAsia="ＭＳ 明朝" w:hAnsi="ＭＳ 明朝"/>
          <w:sz w:val="22"/>
        </w:rPr>
        <w:t>０２５６－</w:t>
      </w:r>
      <w:r w:rsidR="00AB185E" w:rsidRPr="00AB185E">
        <w:rPr>
          <w:rFonts w:ascii="ＭＳ 明朝" w:eastAsia="ＭＳ 明朝" w:hAnsi="ＭＳ 明朝" w:hint="eastAsia"/>
          <w:sz w:val="22"/>
        </w:rPr>
        <w:t>７８</w:t>
      </w:r>
      <w:r w:rsidRPr="00AB185E">
        <w:rPr>
          <w:rFonts w:ascii="ＭＳ 明朝" w:eastAsia="ＭＳ 明朝" w:hAnsi="ＭＳ 明朝"/>
          <w:sz w:val="22"/>
        </w:rPr>
        <w:t>－</w:t>
      </w:r>
      <w:r w:rsidR="00AB185E">
        <w:rPr>
          <w:rFonts w:ascii="ＭＳ 明朝" w:eastAsia="ＭＳ 明朝" w:hAnsi="ＭＳ 明朝" w:hint="eastAsia"/>
          <w:sz w:val="22"/>
        </w:rPr>
        <w:t>７６８０</w:t>
      </w:r>
    </w:p>
    <w:p w14:paraId="1B90673B" w14:textId="77777777" w:rsidR="003C436E" w:rsidRPr="003C436E" w:rsidRDefault="003C436E" w:rsidP="0064443E">
      <w:pPr>
        <w:ind w:leftChars="67" w:left="141"/>
        <w:rPr>
          <w:rFonts w:ascii="ＭＳ 明朝" w:eastAsia="ＭＳ 明朝" w:hAnsi="ＭＳ 明朝"/>
          <w:sz w:val="22"/>
        </w:rPr>
      </w:pPr>
    </w:p>
    <w:sectPr w:rsidR="003C436E" w:rsidRPr="003C436E" w:rsidSect="003C57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7CE8B" w14:textId="77777777" w:rsidR="00305878" w:rsidRDefault="00305878" w:rsidP="00CB18B5">
      <w:r>
        <w:separator/>
      </w:r>
    </w:p>
  </w:endnote>
  <w:endnote w:type="continuationSeparator" w:id="0">
    <w:p w14:paraId="42D5C505" w14:textId="77777777" w:rsidR="00305878" w:rsidRDefault="00305878" w:rsidP="00CB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CE69EF" w14:textId="77777777" w:rsidR="00305878" w:rsidRDefault="00305878" w:rsidP="00CB18B5">
      <w:r>
        <w:separator/>
      </w:r>
    </w:p>
  </w:footnote>
  <w:footnote w:type="continuationSeparator" w:id="0">
    <w:p w14:paraId="1A216FE4" w14:textId="77777777" w:rsidR="00305878" w:rsidRDefault="00305878" w:rsidP="00CB1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70FB8"/>
    <w:multiLevelType w:val="hybridMultilevel"/>
    <w:tmpl w:val="D2222036"/>
    <w:lvl w:ilvl="0" w:tplc="185E4A4C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3B555FE9"/>
    <w:multiLevelType w:val="hybridMultilevel"/>
    <w:tmpl w:val="981CE126"/>
    <w:lvl w:ilvl="0" w:tplc="B2CE25F6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66517757"/>
    <w:multiLevelType w:val="hybridMultilevel"/>
    <w:tmpl w:val="970AF224"/>
    <w:lvl w:ilvl="0" w:tplc="514C221A">
      <w:start w:val="1"/>
      <w:numFmt w:val="decimalEnclosedParen"/>
      <w:lvlText w:val="%1"/>
      <w:lvlJc w:val="left"/>
      <w:pPr>
        <w:ind w:left="14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55" w:hanging="420"/>
      </w:pPr>
    </w:lvl>
    <w:lvl w:ilvl="3" w:tplc="0409000F" w:tentative="1">
      <w:start w:val="1"/>
      <w:numFmt w:val="decimal"/>
      <w:lvlText w:val="%4."/>
      <w:lvlJc w:val="left"/>
      <w:pPr>
        <w:ind w:left="2775" w:hanging="420"/>
      </w:pPr>
    </w:lvl>
    <w:lvl w:ilvl="4" w:tplc="04090017" w:tentative="1">
      <w:start w:val="1"/>
      <w:numFmt w:val="aiueoFullWidth"/>
      <w:lvlText w:val="(%5)"/>
      <w:lvlJc w:val="left"/>
      <w:pPr>
        <w:ind w:left="31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15" w:hanging="420"/>
      </w:pPr>
    </w:lvl>
    <w:lvl w:ilvl="6" w:tplc="0409000F" w:tentative="1">
      <w:start w:val="1"/>
      <w:numFmt w:val="decimal"/>
      <w:lvlText w:val="%7."/>
      <w:lvlJc w:val="left"/>
      <w:pPr>
        <w:ind w:left="4035" w:hanging="420"/>
      </w:pPr>
    </w:lvl>
    <w:lvl w:ilvl="7" w:tplc="04090017" w:tentative="1">
      <w:start w:val="1"/>
      <w:numFmt w:val="aiueoFullWidth"/>
      <w:lvlText w:val="(%8)"/>
      <w:lvlJc w:val="left"/>
      <w:pPr>
        <w:ind w:left="44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75" w:hanging="420"/>
      </w:pPr>
    </w:lvl>
  </w:abstractNum>
  <w:abstractNum w:abstractNumId="3" w15:restartNumberingAfterBreak="0">
    <w:nsid w:val="69AE7582"/>
    <w:multiLevelType w:val="hybridMultilevel"/>
    <w:tmpl w:val="19E0F3B2"/>
    <w:lvl w:ilvl="0" w:tplc="6D165054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BB"/>
    <w:rsid w:val="00075EAB"/>
    <w:rsid w:val="000F462F"/>
    <w:rsid w:val="00176129"/>
    <w:rsid w:val="001814F5"/>
    <w:rsid w:val="00250B75"/>
    <w:rsid w:val="0029619B"/>
    <w:rsid w:val="00305878"/>
    <w:rsid w:val="00352082"/>
    <w:rsid w:val="003B5E3C"/>
    <w:rsid w:val="003C436E"/>
    <w:rsid w:val="003C57BB"/>
    <w:rsid w:val="00437869"/>
    <w:rsid w:val="0064443E"/>
    <w:rsid w:val="0070567A"/>
    <w:rsid w:val="007B1877"/>
    <w:rsid w:val="008F791E"/>
    <w:rsid w:val="009E3101"/>
    <w:rsid w:val="00A011E0"/>
    <w:rsid w:val="00A77494"/>
    <w:rsid w:val="00AB185E"/>
    <w:rsid w:val="00BA404F"/>
    <w:rsid w:val="00C83E5F"/>
    <w:rsid w:val="00CB18B5"/>
    <w:rsid w:val="00CD75D6"/>
    <w:rsid w:val="00CF5B1A"/>
    <w:rsid w:val="00D4302C"/>
    <w:rsid w:val="00E34084"/>
    <w:rsid w:val="00E65610"/>
    <w:rsid w:val="00F30084"/>
    <w:rsid w:val="00F601E9"/>
    <w:rsid w:val="00F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0F1D47C"/>
  <w15:chartTrackingRefBased/>
  <w15:docId w15:val="{F45CB42B-6EF1-4715-A667-A09E77AF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34084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8B5"/>
  </w:style>
  <w:style w:type="paragraph" w:styleId="a5">
    <w:name w:val="footer"/>
    <w:basedOn w:val="a"/>
    <w:link w:val="a6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8B5"/>
  </w:style>
  <w:style w:type="table" w:styleId="a7">
    <w:name w:val="Table Grid"/>
    <w:basedOn w:val="a1"/>
    <w:uiPriority w:val="39"/>
    <w:rsid w:val="003B5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B5E3C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7B187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B187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B1877"/>
  </w:style>
  <w:style w:type="paragraph" w:styleId="ac">
    <w:name w:val="annotation subject"/>
    <w:basedOn w:val="aa"/>
    <w:next w:val="aa"/>
    <w:link w:val="ad"/>
    <w:uiPriority w:val="99"/>
    <w:semiHidden/>
    <w:unhideWhenUsed/>
    <w:rsid w:val="007B187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B187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B18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B1877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E34084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2A4C9-BD0F-4CBD-A0CE-82B3AD71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春木　恵</cp:lastModifiedBy>
  <cp:revision>12</cp:revision>
  <cp:lastPrinted>2025-08-25T02:04:00Z</cp:lastPrinted>
  <dcterms:created xsi:type="dcterms:W3CDTF">2020-07-03T07:58:00Z</dcterms:created>
  <dcterms:modified xsi:type="dcterms:W3CDTF">2025-08-25T02:52:00Z</dcterms:modified>
</cp:coreProperties>
</file>